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77" w:rsidRPr="00A449C5" w:rsidRDefault="00150A77" w:rsidP="00150A77">
      <w:pPr>
        <w:shd w:val="clear" w:color="auto" w:fill="71BEF7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</w:rPr>
      </w:pPr>
      <w:r w:rsidRPr="00A449C5"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</w:rPr>
        <w:t>Рекомендации по адаптации пятиклассников</w:t>
      </w:r>
    </w:p>
    <w:p w:rsidR="00150A77" w:rsidRPr="00A449C5" w:rsidRDefault="00150A77" w:rsidP="00150A77">
      <w:pPr>
        <w:shd w:val="clear" w:color="auto" w:fill="FFFFFF"/>
        <w:spacing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>Возрастные особенности младшего подростка: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потребность в достойном положении в коллективе сверстников, в семье;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повышенная утомляемость;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стремление обзавестись верным другом;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стремление избежать изоляции, как в классе, так и в малом коллективе;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повышенный интерес к вопросу о “соотношении сил” в классе;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стремление отмежеваться от всего подчеркнуто детского;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отсутствие авторитета возраста;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отвращение к необоснованным запретам;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восприимчивость к промахам учителей;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переоценка своих возможностей, реализация которых предполагается в отдаленном будущем;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отсутствие адаптации к неудачам;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отсутствие адаптации к положению “худшего”;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ярко выраженная эмоциональность;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требовательность к соответствию слова делу;</w:t>
      </w:r>
    </w:p>
    <w:p w:rsidR="00150A77" w:rsidRPr="00A449C5" w:rsidRDefault="00150A77" w:rsidP="00150A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повышенный интерес к спорту.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>Признаки успешной адаптации:</w:t>
      </w:r>
    </w:p>
    <w:p w:rsidR="00150A77" w:rsidRPr="00A449C5" w:rsidRDefault="00150A77" w:rsidP="00150A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удовлетворенность ребенка процессом обучения;</w:t>
      </w:r>
    </w:p>
    <w:p w:rsidR="00150A77" w:rsidRPr="00A449C5" w:rsidRDefault="00150A77" w:rsidP="00150A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ребенок легко справляется с программой;</w:t>
      </w:r>
    </w:p>
    <w:p w:rsidR="00150A77" w:rsidRPr="00A449C5" w:rsidRDefault="00150A77" w:rsidP="00150A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150A77" w:rsidRPr="00A449C5" w:rsidRDefault="00150A77" w:rsidP="00150A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удовлетворенность межличностными отношениями – с одноклассниками и учителем.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000080"/>
          <w:sz w:val="20"/>
          <w:szCs w:val="20"/>
        </w:rPr>
        <w:t>Признаки дезадаптации: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усталый, утомлённый внешний вид ребёнка.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нежелание ребёнка делиться своими впечатлениями о проведённом дне.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стремление отвлечь взрослого от школьных событий, переключить внимание на другие темы.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нежелания выполнять домашние задания.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негативные характеристики в адрес школы, учителей, одноклассников.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жалобы на те или иные события, связанные со школой.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беспокойный сон.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трудности утреннего пробуждения, вялость.</w:t>
      </w:r>
    </w:p>
    <w:p w:rsidR="00150A77" w:rsidRPr="00A449C5" w:rsidRDefault="00150A77" w:rsidP="00150A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постоянные жалобы на плохое самочувствие.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FF00FF"/>
          <w:sz w:val="20"/>
          <w:szCs w:val="20"/>
        </w:rPr>
        <w:t>Чем можно помочь?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Первое условие школьного успеха пятиклассника — безусловное принятие ребенка, несмотря на те неудачи, с которыми он уже столкнулся или может столкнуться.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Создавайте условия для развития самостоятельности в поведении ребенка. У пятиклассника непременно должны быть домашние обязанности, за выполнение которых он несет ответственность.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 xml:space="preserve"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Пятикласснику уже не так интересна учеба сама по себе, многим в школе интересно бывать потому, </w:t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Помогите ребенку выучить имена новых учителей.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Основными помощниками родителей в сложных ситуациях являются терпение, внимание и понимание. Постарайтесь создать благоприятный климат в семье для ребенка.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10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008000"/>
          <w:sz w:val="20"/>
          <w:szCs w:val="20"/>
        </w:rPr>
        <w:t>СЛОВА, КОТОРЫЕ ПОДДЕРЖИВАЮТ И КОТОРЫЕ РАЗРУШАЮТ ЕГО ВЕРУ В СЕБЯ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 </w:t>
      </w:r>
      <w:r w:rsidRPr="00A449C5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t>Слова поддержки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Зная тебя, я уверен, что вы все сделали, хорошо.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Ты делаешь это очень хорошо.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У тебя есть некоторые соображения по этому поводу? Готов ли ты начать?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Это серьезный вызов. Но я уверен. Что ты готов к нему.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 </w:t>
      </w:r>
      <w:r w:rsidRPr="00A449C5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t>Слова разочарования: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Зная тебя и твои способности. Я думаю. Ты смог бы сделать это гораздо лучше.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Эта идея никогда не сможет быть реализована.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Это для тебя слишком трудно, поэтому я сам это сделаю.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 </w:t>
      </w:r>
      <w:r w:rsidRPr="00A449C5">
        <w:rPr>
          <w:rFonts w:ascii="Verdana" w:eastAsia="Times New Roman" w:hAnsi="Verdana" w:cs="Times New Roman"/>
          <w:b/>
          <w:bCs/>
          <w:color w:val="800080"/>
          <w:sz w:val="20"/>
          <w:szCs w:val="20"/>
        </w:rPr>
        <w:t>Поддерживать можно посредством: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отдельных слов (красиво, прекрасно, здорово).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высказываний («Я горжусь тобой», «Спасибо», «Все идет хорошо» и т.д.).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прикосновений (дотронуться до руки, обнять его и т.д.).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совместных действий (сидеть, стоять рядом и т.д.).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     выражение лица (улыбка, кивок, смех).</w:t>
      </w:r>
    </w:p>
    <w:p w:rsidR="00150A77" w:rsidRPr="00A449C5" w:rsidRDefault="00150A77" w:rsidP="00150A77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A449C5">
        <w:rPr>
          <w:rFonts w:ascii="Verdana" w:eastAsia="Times New Roman" w:hAnsi="Verdana" w:cs="Times New Roman"/>
          <w:b/>
          <w:bCs/>
          <w:color w:val="800040"/>
          <w:sz w:val="20"/>
          <w:szCs w:val="20"/>
        </w:rPr>
        <w:t> Как относиться к отметкам ребенка?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33525" cy="1838325"/>
            <wp:effectExtent l="19050" t="0" r="9525" b="0"/>
            <wp:wrapSquare wrapText="bothSides"/>
            <wp:docPr id="2" name="Рисунок 2" descr="http://psyholog.shkolano45.edusite.ru/images/shas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yholog.shkolano45.edusite.ru/images/shas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 ругайте своего ребенка за плохую отметку. Ему очень хочется быть в ваших глазах хорошим. Если быть хорошим не получается, ребенок начинает врать и изворачиваться, чтобы быть в ваших глазах хорошим.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Сочувствуйте своему ребенку,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 заставляйте своего ребенка вымаливать себе оценку в конце четверти ради вашего душевного спокойствия.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Не учите своего ребенка ловчить, унижаться и приспосабливаться ради положительного результата в виде высокой отметки. с целями, методами и приемами развития жизненно важных навыков у детей.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  <w:r w:rsidRPr="00A449C5">
        <w:rPr>
          <w:rFonts w:ascii="Verdana" w:eastAsia="Times New Roman" w:hAnsi="Verdana" w:cs="Times New Roman"/>
          <w:b/>
          <w:bCs/>
          <w:color w:val="800040"/>
          <w:sz w:val="20"/>
          <w:szCs w:val="20"/>
        </w:rPr>
        <w:t>КОДЕКС ИСТИННОГО РОДИТЕЛЯ: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438400"/>
            <wp:effectExtent l="19050" t="0" r="0" b="0"/>
            <wp:wrapSquare wrapText="bothSides"/>
            <wp:docPr id="3" name="Рисунок 3" descr="http://psyholog.shkolano45.edusite.ru/images/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holog.shkolano45.edusite.ru/images/tt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требуют, чтобы ребенок не лгал, они не лгут сами ни себе, ни другим, ни собственному ребенку.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Только добрый пример отца и матери может дать добрые всходы!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004080"/>
          <w:sz w:val="20"/>
          <w:szCs w:val="20"/>
        </w:rPr>
        <w:t>Рекомендации классным руководителям 5-х классов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809750"/>
            <wp:effectExtent l="19050" t="0" r="0" b="0"/>
            <wp:wrapSquare wrapText="bothSides"/>
            <wp:docPr id="4" name="Рисунок 4" descr="http://psyholog.shkolano45.edusite.ru/images/iiiz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syholog.shkolano45.edusite.ru/images/iiiz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Классный руководитель — очень значимая фигура в образовательном процессе. Жаль, если его функции лишь добавка к неполной педагогической нагрузке. От классного руководителя всецело зависит микроклимат в классном коллективе, во многом — результаты учебной деятельности.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классный руководитель сам имеет коммуникативные трудности, ему будет сложно налаживать контакты и с детьми, и с педагогами, и с родителями. Если он не является учителем по специальности, ему будет нелегко отслеживать учебный процесс, влиять на него с учетом интересов учащихся и пожеланий их родителей.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классный руководитель лишь равнодушный исполнитель своих прямых функциональных обязанностей, не «болеет» за каждого ученика душой, то кто тогда подумает о перегрузках, позаботится о сохранении здоровья ученика, побеспокоится о развитии способностей и привлечении всех потенциальных возможностей каждого ребенка, сделает все от него зависящее, чтобы развитие классного коллектива и каждого ученика в нем шло не по наклонной, не по прямой, а по возрастающей?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1.  На первом родительском собрании необходимо представить новых учителей, способствовать установлению контакта родителей с ними.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2.  Поддерживайте контакт с родителями учащихся (встречи, письма, телефонные звонки и т. д.).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3.  Постоянно поддерживайте контакт с психологом и социальным педагогом.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4.  Помогите новым ученикам запомнить имена и фамилии одноклассников и Ф. И. О. учителей-предметников (можно использовать визитки, таблички с именем, которые ставятся на парту на каждом уроке).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6.  Познакомьтесь с условиями проживания ребенка, взаимоотношениями в семье, здоровьем ребенка (по медицинской карте ребенка).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7.  Осуществите грамотное рассаживание детей в классе с учетом их индивидуальных особенностей, психологической совместимости, здоровья, пожеланий родителей.</w:t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br/>
        <w:t> 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b/>
          <w:bCs/>
          <w:color w:val="004080"/>
          <w:sz w:val="20"/>
          <w:szCs w:val="20"/>
        </w:rPr>
        <w:t>Рекомендации учителям -</w:t>
      </w:r>
      <w:r>
        <w:rPr>
          <w:rFonts w:ascii="Verdana" w:eastAsia="Times New Roman" w:hAnsi="Verdana" w:cs="Times New Roman"/>
          <w:b/>
          <w:bCs/>
          <w:color w:val="004080"/>
          <w:sz w:val="20"/>
          <w:szCs w:val="20"/>
        </w:rPr>
        <w:t xml:space="preserve"> </w:t>
      </w:r>
      <w:r w:rsidRPr="00A449C5">
        <w:rPr>
          <w:rFonts w:ascii="Verdana" w:eastAsia="Times New Roman" w:hAnsi="Verdana" w:cs="Times New Roman"/>
          <w:b/>
          <w:bCs/>
          <w:color w:val="004080"/>
          <w:sz w:val="20"/>
          <w:szCs w:val="20"/>
        </w:rPr>
        <w:t>предметникам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1.  Учитывайте трудности адаптационного периода, возрастные особенности пятиклассников в выборе терминологии, подборе методических приемов.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2.  Не перегружайте учеников излишними по объему домашними заданиями, дозируйте их с учетом уровня подготовки ученика, гигиенических требований возраста.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3. Следите за темпом урока — высокий темп мешает многим детям усваивать материал.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4. Налаживайте эмоциональный контакт с классом.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5. На заседаниях методических объединений, классных и общешкольных совещаниях выработайте единые требования к учащимся (соблюдайте единый орфографический режим, критерии оценок).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6. Развивайте общие учебные умения и навыки, учите ребят правильно учиться.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7. Налаживайте эмоциональный контакт с родителями учащихся.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8. Никогда не используйте оценку как средство наказания ученика. Оценка достижений должна быть ориентацией на успех, способствовать развитию мотивации к учению, а не ее снижению.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9. Замечайте положительную динамику в развитии каждого отдельного ученика (нельзя сравнивать «Машу с Петей», можно — «Петю вчерашнего и сегодняшнего»).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10. Развивайте навыки самоконтроля, умение оценивать свою работу и работу класса. Не бойтесь признать свои ошибки. Постоянно анализируйте все плюсы и минусы в своей работе.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11. Разнообразьте методику работы в группах, в парах, индивидуально.</w:t>
      </w:r>
    </w:p>
    <w:p w:rsidR="00150A77" w:rsidRPr="00A449C5" w:rsidRDefault="00150A77" w:rsidP="00150A77">
      <w:pPr>
        <w:shd w:val="clear" w:color="auto" w:fill="FFFFFF"/>
        <w:spacing w:before="30" w:after="10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  <w:r w:rsidRPr="00A449C5">
        <w:rPr>
          <w:rFonts w:ascii="Verdana" w:eastAsia="Times New Roman" w:hAnsi="Verdana" w:cs="Times New Roman"/>
          <w:b/>
          <w:bCs/>
          <w:color w:val="800040"/>
          <w:sz w:val="20"/>
          <w:szCs w:val="20"/>
        </w:rPr>
        <w:t>КОДЕКС ИСТИННОГО РОДИТЕЛЯ: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438400"/>
            <wp:effectExtent l="19050" t="0" r="0" b="0"/>
            <wp:wrapSquare wrapText="bothSides"/>
            <wp:docPr id="1" name="Рисунок 3" descr="http://psyholog.shkolano45.edusite.ru/images/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holog.shkolano45.edusite.ru/images/tt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требуют, чтобы ребенок не лгал, они не лгут сами ни себе, ни другим, ни собственному ребенку.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Только добрый пример отца и матери может дать добрые всходы!</w:t>
      </w: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150A77" w:rsidRPr="00A449C5" w:rsidRDefault="00150A77" w:rsidP="00150A77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  </w:t>
      </w:r>
      <w:r w:rsidRPr="00A449C5">
        <w:rPr>
          <w:rFonts w:ascii="Verdana" w:eastAsia="Times New Roman" w:hAnsi="Verdana" w:cs="Times New Roman"/>
          <w:b/>
          <w:bCs/>
          <w:color w:val="800040"/>
          <w:sz w:val="20"/>
          <w:szCs w:val="20"/>
        </w:rPr>
        <w:t>КОДЕКС ИСТИННОГО РОДИТЕЛЯ: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14500" cy="2438400"/>
            <wp:effectExtent l="19050" t="0" r="0" b="0"/>
            <wp:wrapSquare wrapText="bothSides"/>
            <wp:docPr id="6" name="Рисунок 3" descr="http://psyholog.shkolano45.edusite.ru/images/t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yholog.shkolano45.edusite.ru/images/tt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 от ребенка, чтобы он много и с удовольствием читал, они читают сами много и с удовольствием, несмотря на недостаток времени.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требуют, чтобы ребенок не лгал, они не лгут сами ни себе, ни другим, ни собственному ребенку.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требуют от ребенка проявления трудолюбия, они сами его проявляют и создают условия для формирования у ребенка умения трудиться.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воровал, они сами не должны создавать подобных ситуаций в своей семье (пусть даже по мелочам).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пристрастился с раннего детства к спиртным напиткам, они сами не должны создавать культ спиртных напитков в своей семье. Культ спиртных напитков проявляется в том, что даже в детские праздники родители не могут обойтись без них.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бережно и уважительно относился к дедушкам и бабушам, они начинают с себя и сами уважительно и бережно относятся к своим родителям.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их ребенок не страдал от одиночества, они дают ему возможность иметь друзей, приводить их в свой дом. Это возможно только в том случае, если сами родители имеют настоящих друзей и ребенок встречается  с ними в своем доме.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Если родители хотят, чтобы ребенок не относился к школе и учению с предубеждением, они сами вспоминают о школьных днях с удовольствием и с самыми теплыми чувствами.</w:t>
      </w:r>
    </w:p>
    <w:p w:rsidR="00150A77" w:rsidRPr="00A449C5" w:rsidRDefault="00150A77" w:rsidP="00150A77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A449C5">
        <w:rPr>
          <w:rFonts w:ascii="Verdana" w:eastAsia="Times New Roman" w:hAnsi="Verdana" w:cs="Times New Roman"/>
          <w:color w:val="000000"/>
          <w:sz w:val="20"/>
          <w:szCs w:val="20"/>
        </w:rPr>
        <w:t>Только добрый пример отца и матери может дать добрые всходы!</w:t>
      </w: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A77" w:rsidRDefault="00150A77" w:rsidP="00150A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51A0" w:rsidRDefault="00A051A0"/>
    <w:sectPr w:rsidR="00A051A0" w:rsidSect="00A05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52373"/>
    <w:multiLevelType w:val="multilevel"/>
    <w:tmpl w:val="5A6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74E9E"/>
    <w:multiLevelType w:val="multilevel"/>
    <w:tmpl w:val="8FCC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D95687"/>
    <w:multiLevelType w:val="multilevel"/>
    <w:tmpl w:val="8D88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50A77"/>
    <w:rsid w:val="00105AF2"/>
    <w:rsid w:val="00150A77"/>
    <w:rsid w:val="007352D0"/>
    <w:rsid w:val="00A0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1832</Words>
  <Characters>10448</Characters>
  <Application>Microsoft Office Word</Application>
  <DocSecurity>0</DocSecurity>
  <Lines>87</Lines>
  <Paragraphs>24</Paragraphs>
  <ScaleCrop>false</ScaleCrop>
  <Company>Home</Company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2020-11-23T03:38:00Z</dcterms:created>
  <dcterms:modified xsi:type="dcterms:W3CDTF">2020-11-23T03:38:00Z</dcterms:modified>
</cp:coreProperties>
</file>